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Default="00B624B9" w:rsidP="00C3609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24DA9">
        <w:rPr>
          <w:rFonts w:ascii="Arial" w:hAnsi="Arial" w:cs="Arial"/>
          <w:bCs/>
          <w:spacing w:val="-3"/>
          <w:sz w:val="22"/>
          <w:szCs w:val="22"/>
        </w:rPr>
        <w:t xml:space="preserve">Griffith </w:t>
      </w:r>
      <w:r w:rsidR="008D3FFA">
        <w:rPr>
          <w:rFonts w:ascii="Arial" w:hAnsi="Arial" w:cs="Arial"/>
          <w:bCs/>
          <w:spacing w:val="-3"/>
          <w:sz w:val="22"/>
          <w:szCs w:val="22"/>
        </w:rPr>
        <w:t>University Council</w:t>
      </w:r>
      <w:r w:rsidR="00E8383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the governing body of the University established by the </w:t>
      </w:r>
      <w:r w:rsidR="00F24DA9">
        <w:rPr>
          <w:rFonts w:ascii="Arial" w:hAnsi="Arial" w:cs="Arial"/>
          <w:bCs/>
          <w:i/>
          <w:spacing w:val="-3"/>
          <w:sz w:val="22"/>
          <w:szCs w:val="22"/>
        </w:rPr>
        <w:t xml:space="preserve">Griffith </w:t>
      </w:r>
      <w:r w:rsidR="008D3FFA">
        <w:rPr>
          <w:rFonts w:ascii="Arial" w:hAnsi="Arial" w:cs="Arial"/>
          <w:bCs/>
          <w:i/>
          <w:spacing w:val="-3"/>
          <w:sz w:val="22"/>
          <w:szCs w:val="22"/>
        </w:rPr>
        <w:t>University</w:t>
      </w:r>
      <w:r w:rsidR="00403AB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Act 199</w:t>
      </w:r>
      <w:r w:rsidR="00F24DA9"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617C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C400FA" w:rsidRPr="00C400FA" w:rsidRDefault="00C400FA" w:rsidP="00C3609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University which </w:t>
      </w:r>
      <w:r w:rsidR="007247D4">
        <w:rPr>
          <w:rFonts w:ascii="Arial" w:hAnsi="Arial" w:cs="Arial"/>
          <w:bCs/>
          <w:spacing w:val="-3"/>
          <w:sz w:val="22"/>
          <w:szCs w:val="22"/>
        </w:rPr>
        <w:t xml:space="preserve">include providing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B64E6A">
        <w:rPr>
          <w:rFonts w:ascii="Arial" w:hAnsi="Arial" w:cs="Arial"/>
          <w:bCs/>
          <w:spacing w:val="-3"/>
          <w:sz w:val="22"/>
          <w:szCs w:val="22"/>
        </w:rPr>
        <w:t>council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F24DA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24DA9" w:rsidRPr="00F24DA9">
        <w:rPr>
          <w:rFonts w:ascii="Arial" w:hAnsi="Arial" w:cs="Arial"/>
          <w:bCs/>
          <w:spacing w:val="-3"/>
          <w:sz w:val="22"/>
          <w:szCs w:val="22"/>
        </w:rPr>
        <w:t>generally, and in particular, the people in the cities of Brisbane, Gold Coast and Logan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24B9" w:rsidRPr="006762D1" w:rsidRDefault="00B624B9" w:rsidP="00C3609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100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DF3F23">
        <w:rPr>
          <w:rFonts w:ascii="Arial" w:hAnsi="Arial" w:cs="Arial"/>
          <w:sz w:val="22"/>
          <w:szCs w:val="22"/>
          <w:u w:val="single"/>
        </w:rPr>
        <w:t>endorsed</w:t>
      </w:r>
      <w:r w:rsidR="009C58FC">
        <w:rPr>
          <w:rFonts w:ascii="Arial" w:hAnsi="Arial" w:cs="Arial"/>
          <w:sz w:val="22"/>
          <w:szCs w:val="22"/>
        </w:rPr>
        <w:t xml:space="preserve"> that </w:t>
      </w:r>
      <w:r w:rsidR="00F24DA9">
        <w:rPr>
          <w:rFonts w:ascii="Arial" w:hAnsi="Arial" w:cs="Arial"/>
          <w:sz w:val="22"/>
          <w:szCs w:val="22"/>
        </w:rPr>
        <w:t xml:space="preserve">Ms Rachel Hunter </w:t>
      </w:r>
      <w:r w:rsidR="009C58FC" w:rsidRPr="006762D1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FD005B" w:rsidRPr="006762D1">
        <w:rPr>
          <w:rFonts w:ascii="Arial" w:hAnsi="Arial" w:cs="Arial"/>
          <w:sz w:val="22"/>
          <w:szCs w:val="22"/>
        </w:rPr>
        <w:t xml:space="preserve">as </w:t>
      </w:r>
      <w:r w:rsidR="00246AB7">
        <w:rPr>
          <w:rFonts w:ascii="Arial" w:hAnsi="Arial" w:cs="Arial"/>
          <w:sz w:val="22"/>
          <w:szCs w:val="22"/>
        </w:rPr>
        <w:t xml:space="preserve">a </w:t>
      </w:r>
      <w:r w:rsidR="00FD005B" w:rsidRPr="006762D1">
        <w:rPr>
          <w:rFonts w:ascii="Arial" w:hAnsi="Arial" w:cs="Arial"/>
          <w:sz w:val="22"/>
          <w:szCs w:val="22"/>
        </w:rPr>
        <w:t xml:space="preserve">member </w:t>
      </w:r>
      <w:r w:rsidR="009C58FC" w:rsidRPr="006762D1">
        <w:rPr>
          <w:rFonts w:ascii="Arial" w:hAnsi="Arial" w:cs="Arial"/>
          <w:sz w:val="22"/>
          <w:szCs w:val="22"/>
        </w:rPr>
        <w:t>to</w:t>
      </w:r>
      <w:r w:rsidR="00FD005B" w:rsidRPr="006762D1">
        <w:rPr>
          <w:rFonts w:ascii="Arial" w:hAnsi="Arial" w:cs="Arial"/>
          <w:sz w:val="22"/>
          <w:szCs w:val="22"/>
        </w:rPr>
        <w:t xml:space="preserve"> </w:t>
      </w:r>
      <w:r w:rsidRPr="006762D1">
        <w:rPr>
          <w:rFonts w:ascii="Arial" w:hAnsi="Arial" w:cs="Arial"/>
          <w:sz w:val="22"/>
          <w:szCs w:val="22"/>
        </w:rPr>
        <w:t xml:space="preserve">the </w:t>
      </w:r>
      <w:r w:rsidR="00F24DA9">
        <w:rPr>
          <w:rFonts w:ascii="Arial" w:hAnsi="Arial" w:cs="Arial"/>
          <w:sz w:val="22"/>
          <w:szCs w:val="22"/>
        </w:rPr>
        <w:t xml:space="preserve">Griffith </w:t>
      </w:r>
      <w:r w:rsidR="00F64C84" w:rsidRPr="006762D1">
        <w:rPr>
          <w:rFonts w:ascii="Arial" w:hAnsi="Arial" w:cs="Arial"/>
          <w:sz w:val="22"/>
          <w:szCs w:val="22"/>
        </w:rPr>
        <w:t>University Council</w:t>
      </w:r>
      <w:r w:rsidR="00E8383B" w:rsidRPr="006762D1">
        <w:rPr>
          <w:rFonts w:ascii="Arial" w:hAnsi="Arial" w:cs="Arial"/>
          <w:sz w:val="22"/>
          <w:szCs w:val="22"/>
        </w:rPr>
        <w:t xml:space="preserve"> </w:t>
      </w:r>
      <w:r w:rsidR="00471321" w:rsidRPr="006762D1">
        <w:rPr>
          <w:rFonts w:ascii="Arial" w:hAnsi="Arial" w:cs="Arial"/>
          <w:sz w:val="22"/>
          <w:szCs w:val="22"/>
        </w:rPr>
        <w:t xml:space="preserve">from </w:t>
      </w:r>
      <w:r w:rsidR="00246AB7">
        <w:rPr>
          <w:rFonts w:ascii="Arial" w:hAnsi="Arial" w:cs="Arial"/>
          <w:sz w:val="22"/>
          <w:szCs w:val="22"/>
        </w:rPr>
        <w:t xml:space="preserve">the date of Governor in Council approval </w:t>
      </w:r>
      <w:r w:rsidR="00E30189" w:rsidRPr="006762D1">
        <w:rPr>
          <w:rFonts w:ascii="Arial" w:hAnsi="Arial" w:cs="Arial"/>
          <w:sz w:val="22"/>
          <w:szCs w:val="22"/>
        </w:rPr>
        <w:t>u</w:t>
      </w:r>
      <w:r w:rsidRPr="006762D1">
        <w:rPr>
          <w:rFonts w:ascii="Arial" w:hAnsi="Arial" w:cs="Arial"/>
          <w:sz w:val="22"/>
          <w:szCs w:val="22"/>
        </w:rPr>
        <w:t>p to and including</w:t>
      </w:r>
      <w:r w:rsidR="008E6F42">
        <w:rPr>
          <w:rFonts w:ascii="Arial" w:hAnsi="Arial" w:cs="Arial"/>
          <w:sz w:val="22"/>
          <w:szCs w:val="22"/>
        </w:rPr>
        <w:t xml:space="preserve"> </w:t>
      </w:r>
      <w:r w:rsidR="00F24DA9">
        <w:rPr>
          <w:rFonts w:ascii="Arial" w:hAnsi="Arial" w:cs="Arial"/>
          <w:sz w:val="22"/>
          <w:szCs w:val="22"/>
        </w:rPr>
        <w:t>30 October 2017</w:t>
      </w:r>
      <w:r w:rsidRPr="006762D1">
        <w:rPr>
          <w:rFonts w:ascii="Arial" w:hAnsi="Arial" w:cs="Arial"/>
          <w:sz w:val="22"/>
          <w:szCs w:val="22"/>
        </w:rPr>
        <w:t>.</w:t>
      </w:r>
    </w:p>
    <w:p w:rsidR="00292CC9" w:rsidRPr="0072423C" w:rsidRDefault="00292CC9" w:rsidP="00C36093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F70BE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F70BEE" w:rsidRDefault="00292CC9" w:rsidP="00C36093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911BC2" w:rsidRPr="00F70BEE" w:rsidSect="00F70BEE">
      <w:headerReference w:type="default" r:id="rId7"/>
      <w:footerReference w:type="default" r:id="rId8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83" w:rsidRDefault="00E64183">
      <w:r>
        <w:separator/>
      </w:r>
    </w:p>
  </w:endnote>
  <w:endnote w:type="continuationSeparator" w:id="0">
    <w:p w:rsidR="00E64183" w:rsidRDefault="00E6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3" w:rsidRPr="00F70BEE" w:rsidRDefault="00C80AE3" w:rsidP="00F70B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83" w:rsidRDefault="00E64183">
      <w:r>
        <w:separator/>
      </w:r>
    </w:p>
  </w:footnote>
  <w:footnote w:type="continuationSeparator" w:id="0">
    <w:p w:rsidR="00E64183" w:rsidRDefault="00E6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8B0E2E" w:rsidRPr="0082466A">
      <w:rPr>
        <w:rFonts w:ascii="Arial" w:hAnsi="Arial" w:cs="Arial"/>
        <w:b/>
        <w:sz w:val="22"/>
        <w:szCs w:val="22"/>
      </w:rPr>
      <w:t xml:space="preserve">July </w:t>
    </w:r>
    <w:r w:rsidR="00651888" w:rsidRPr="0082466A">
      <w:rPr>
        <w:rFonts w:ascii="Arial" w:hAnsi="Arial" w:cs="Arial"/>
        <w:b/>
        <w:sz w:val="22"/>
        <w:szCs w:val="22"/>
      </w:rPr>
      <w:t>201</w:t>
    </w:r>
    <w:r w:rsidR="00F24DA9" w:rsidRPr="0082466A">
      <w:rPr>
        <w:rFonts w:ascii="Arial" w:hAnsi="Arial" w:cs="Arial"/>
        <w:b/>
        <w:sz w:val="22"/>
        <w:szCs w:val="22"/>
      </w:rPr>
      <w:t>5</w:t>
    </w:r>
  </w:p>
  <w:p w:rsidR="00C36093" w:rsidRDefault="006F737C" w:rsidP="00C36093">
    <w:pPr>
      <w:keepLines/>
      <w:spacing w:before="8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246AB7">
      <w:rPr>
        <w:rFonts w:ascii="Arial" w:hAnsi="Arial" w:cs="Arial"/>
        <w:b/>
        <w:sz w:val="22"/>
        <w:szCs w:val="22"/>
        <w:u w:val="single"/>
      </w:rPr>
      <w:t xml:space="preserve">one </w:t>
    </w:r>
    <w:r>
      <w:rPr>
        <w:rFonts w:ascii="Arial" w:hAnsi="Arial" w:cs="Arial"/>
        <w:b/>
        <w:sz w:val="22"/>
        <w:szCs w:val="22"/>
        <w:u w:val="single"/>
      </w:rPr>
      <w:t>member</w:t>
    </w:r>
    <w:r w:rsidR="00E30189">
      <w:rPr>
        <w:rFonts w:ascii="Arial" w:hAnsi="Arial" w:cs="Arial"/>
        <w:b/>
        <w:sz w:val="22"/>
        <w:szCs w:val="22"/>
        <w:u w:val="single"/>
      </w:rPr>
      <w:t xml:space="preserve"> to the </w:t>
    </w:r>
    <w:r w:rsidR="00F24DA9">
      <w:rPr>
        <w:rFonts w:ascii="Arial" w:hAnsi="Arial" w:cs="Arial"/>
        <w:b/>
        <w:sz w:val="22"/>
        <w:szCs w:val="22"/>
        <w:u w:val="single"/>
      </w:rPr>
      <w:t xml:space="preserve">Griffith </w:t>
    </w:r>
    <w:r w:rsidR="00C36093">
      <w:rPr>
        <w:rFonts w:ascii="Arial" w:hAnsi="Arial" w:cs="Arial"/>
        <w:b/>
        <w:sz w:val="22"/>
        <w:szCs w:val="22"/>
        <w:u w:val="single"/>
      </w:rPr>
      <w:t>University Council</w:t>
    </w:r>
  </w:p>
  <w:p w:rsidR="006F737C" w:rsidRDefault="006F737C" w:rsidP="00C36093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24DA9">
      <w:rPr>
        <w:rFonts w:ascii="Arial" w:hAnsi="Arial" w:cs="Arial"/>
        <w:b/>
        <w:sz w:val="22"/>
        <w:szCs w:val="22"/>
        <w:u w:val="single"/>
      </w:rPr>
      <w:t xml:space="preserve"> and Minister for Tourism, Major Events, Small Business and the Commonwealth Games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32A77590"/>
    <w:multiLevelType w:val="hybridMultilevel"/>
    <w:tmpl w:val="F03CBBF0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480"/>
    <w:rsid w:val="00075BE7"/>
    <w:rsid w:val="000851A4"/>
    <w:rsid w:val="00090031"/>
    <w:rsid w:val="000924FD"/>
    <w:rsid w:val="000A6B55"/>
    <w:rsid w:val="000E20D0"/>
    <w:rsid w:val="00106844"/>
    <w:rsid w:val="001144DE"/>
    <w:rsid w:val="00152B45"/>
    <w:rsid w:val="00153899"/>
    <w:rsid w:val="001562B4"/>
    <w:rsid w:val="001629B3"/>
    <w:rsid w:val="001712FB"/>
    <w:rsid w:val="00174179"/>
    <w:rsid w:val="00180EDB"/>
    <w:rsid w:val="00186FC3"/>
    <w:rsid w:val="00187946"/>
    <w:rsid w:val="00195998"/>
    <w:rsid w:val="001B3A7B"/>
    <w:rsid w:val="001C5C47"/>
    <w:rsid w:val="001D285F"/>
    <w:rsid w:val="001F02E8"/>
    <w:rsid w:val="00246AB7"/>
    <w:rsid w:val="00252E60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19C7"/>
    <w:rsid w:val="00312AA0"/>
    <w:rsid w:val="00317419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F1D75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5F659C"/>
    <w:rsid w:val="006051CB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1888"/>
    <w:rsid w:val="0065364D"/>
    <w:rsid w:val="006556EB"/>
    <w:rsid w:val="0065620E"/>
    <w:rsid w:val="006762D1"/>
    <w:rsid w:val="006862CE"/>
    <w:rsid w:val="006A1FA0"/>
    <w:rsid w:val="006A6993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47D4"/>
    <w:rsid w:val="007275B4"/>
    <w:rsid w:val="007370E8"/>
    <w:rsid w:val="00747101"/>
    <w:rsid w:val="0074766F"/>
    <w:rsid w:val="00752CFA"/>
    <w:rsid w:val="00757989"/>
    <w:rsid w:val="00774813"/>
    <w:rsid w:val="007A6B61"/>
    <w:rsid w:val="007B7EC7"/>
    <w:rsid w:val="007C5D57"/>
    <w:rsid w:val="007E18AD"/>
    <w:rsid w:val="008042DE"/>
    <w:rsid w:val="00820DA3"/>
    <w:rsid w:val="0082466A"/>
    <w:rsid w:val="00827922"/>
    <w:rsid w:val="008319A3"/>
    <w:rsid w:val="00832E6D"/>
    <w:rsid w:val="0083708B"/>
    <w:rsid w:val="0085166C"/>
    <w:rsid w:val="00856692"/>
    <w:rsid w:val="008668E1"/>
    <w:rsid w:val="008727EB"/>
    <w:rsid w:val="00887450"/>
    <w:rsid w:val="0089652E"/>
    <w:rsid w:val="008A64D2"/>
    <w:rsid w:val="008B0E2E"/>
    <w:rsid w:val="008B434F"/>
    <w:rsid w:val="008B657B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E0393"/>
    <w:rsid w:val="009E64A4"/>
    <w:rsid w:val="009E6964"/>
    <w:rsid w:val="009F5419"/>
    <w:rsid w:val="009F7B79"/>
    <w:rsid w:val="00A11FBB"/>
    <w:rsid w:val="00A30450"/>
    <w:rsid w:val="00A31A88"/>
    <w:rsid w:val="00A31A95"/>
    <w:rsid w:val="00A50826"/>
    <w:rsid w:val="00A50D99"/>
    <w:rsid w:val="00A55E4D"/>
    <w:rsid w:val="00A6221E"/>
    <w:rsid w:val="00A63FA2"/>
    <w:rsid w:val="00A73C9B"/>
    <w:rsid w:val="00A87F27"/>
    <w:rsid w:val="00A96C88"/>
    <w:rsid w:val="00AC0D75"/>
    <w:rsid w:val="00AC18A4"/>
    <w:rsid w:val="00AC5D9D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4FB7"/>
    <w:rsid w:val="00B46A4E"/>
    <w:rsid w:val="00B47527"/>
    <w:rsid w:val="00B52A6A"/>
    <w:rsid w:val="00B577C5"/>
    <w:rsid w:val="00B624B9"/>
    <w:rsid w:val="00B64E6A"/>
    <w:rsid w:val="00BA3D56"/>
    <w:rsid w:val="00BB05AF"/>
    <w:rsid w:val="00BB5E42"/>
    <w:rsid w:val="00BD07E3"/>
    <w:rsid w:val="00BE437D"/>
    <w:rsid w:val="00BE6F32"/>
    <w:rsid w:val="00BF6981"/>
    <w:rsid w:val="00BF6FD4"/>
    <w:rsid w:val="00C103A8"/>
    <w:rsid w:val="00C11A37"/>
    <w:rsid w:val="00C122F5"/>
    <w:rsid w:val="00C12939"/>
    <w:rsid w:val="00C14C80"/>
    <w:rsid w:val="00C202AC"/>
    <w:rsid w:val="00C23ABB"/>
    <w:rsid w:val="00C23CFC"/>
    <w:rsid w:val="00C24D99"/>
    <w:rsid w:val="00C2657F"/>
    <w:rsid w:val="00C30329"/>
    <w:rsid w:val="00C325A1"/>
    <w:rsid w:val="00C36093"/>
    <w:rsid w:val="00C400FA"/>
    <w:rsid w:val="00C46C9A"/>
    <w:rsid w:val="00C566E1"/>
    <w:rsid w:val="00C56904"/>
    <w:rsid w:val="00C66E2C"/>
    <w:rsid w:val="00C80AE3"/>
    <w:rsid w:val="00C8361E"/>
    <w:rsid w:val="00CB18ED"/>
    <w:rsid w:val="00CB3466"/>
    <w:rsid w:val="00CC75AD"/>
    <w:rsid w:val="00CD1600"/>
    <w:rsid w:val="00CE05CC"/>
    <w:rsid w:val="00CE7993"/>
    <w:rsid w:val="00CF0639"/>
    <w:rsid w:val="00CF542B"/>
    <w:rsid w:val="00D00FF9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DF73BD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4183"/>
    <w:rsid w:val="00E6758B"/>
    <w:rsid w:val="00E7299C"/>
    <w:rsid w:val="00E775F7"/>
    <w:rsid w:val="00E8383B"/>
    <w:rsid w:val="00E84A52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24DA9"/>
    <w:rsid w:val="00F54705"/>
    <w:rsid w:val="00F64C84"/>
    <w:rsid w:val="00F70BEE"/>
    <w:rsid w:val="00F75242"/>
    <w:rsid w:val="00F86CCA"/>
    <w:rsid w:val="00FA5202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614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Base>https://www.cabinet.qld.gov.au/documents/2015/Jul/GUappt/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2013-11-06T06:37:00Z</cp:lastPrinted>
  <dcterms:created xsi:type="dcterms:W3CDTF">2017-10-25T01:32:00Z</dcterms:created>
  <dcterms:modified xsi:type="dcterms:W3CDTF">2018-03-06T01:28:00Z</dcterms:modified>
  <cp:category>Education,Significant_Appointments</cp:category>
</cp:coreProperties>
</file>